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Sociological Perspective and Race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is a socially constructed -- word "race" created late 18th/early 19th cent.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word, concept and its use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Even though it is socially constructed: race matters (in its consequences)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Our Approach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0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colonialism and race</w:t>
      </w:r>
    </w:p>
    <w:p w:rsidR="00000000" w:rsidDel="00000000" w:rsidP="00000000" w:rsidRDefault="00000000" w:rsidRPr="00000000" w14:paraId="0000000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"science" and race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history of race in U.S.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still matters: institutional racism in the U.S.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is not a scientific category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categories change through time for unscientific reasons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Jewish people, Italians, Irish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3 to 200+ races depending on criteria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categories differ in different countries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categories are determined by those who have the power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genetic science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genetic marker for race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95-99% of all genetic material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pure race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monogenesis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all differences are the result of adaptation to environments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Colonialism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early colonialism 1492- mid 18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was not a category</w:t>
      </w:r>
    </w:p>
    <w:p w:rsidR="00000000" w:rsidDel="00000000" w:rsidP="00000000" w:rsidRDefault="00000000" w:rsidRPr="00000000" w14:paraId="0000001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Spanish: Requirement of 1512</w:t>
      </w:r>
    </w:p>
    <w:p w:rsidR="00000000" w:rsidDel="00000000" w:rsidP="00000000" w:rsidRDefault="00000000" w:rsidRPr="00000000" w14:paraId="0000001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Puritans: heathens and savages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Americans: Savages, like animals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later colonialism mid18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to WWII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imperialism and science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scientists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theory: </w:t>
      </w:r>
      <w:r w:rsidDel="00000000" w:rsidR="00000000" w:rsidRPr="00000000">
        <w:rPr>
          <w:u w:val="single"/>
          <w:rtl w:val="0"/>
        </w:rPr>
        <w:t xml:space="preserve">biological determinism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humans can be classified and categorized into homogenous groups base on shared physical characteristics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transferred from generation to generation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homogenous groups share other traits</w:t>
      </w:r>
    </w:p>
    <w:p w:rsidR="00000000" w:rsidDel="00000000" w:rsidP="00000000" w:rsidRDefault="00000000" w:rsidRPr="00000000" w14:paraId="0000002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intelligence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morals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hard work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superior and inferior races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Anglo-Saxon race superior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White Man's Burden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Darwinism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evolution is working through capitalism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successful individuals, groups and countries are are example of survival of fittest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imperialism is natural outcome of superior races and proves their superiority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extermination of race is natures verdict on it.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Eugenics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early 20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perfect race: White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30 states/forced sterilization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feeble minded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Nazi Germany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Justified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Manifest destiny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Dredd Scott: "beings of an inferior order"</w:t>
      </w:r>
    </w:p>
    <w:p w:rsidR="00000000" w:rsidDel="00000000" w:rsidP="00000000" w:rsidRDefault="00000000" w:rsidRPr="00000000" w14:paraId="0000003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3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Native Americans</w:t>
      </w:r>
    </w:p>
    <w:p w:rsidR="00000000" w:rsidDel="00000000" w:rsidP="00000000" w:rsidRDefault="00000000" w:rsidRPr="00000000" w14:paraId="0000003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Holocaust</w:t>
      </w:r>
    </w:p>
    <w:p w:rsidR="00000000" w:rsidDel="00000000" w:rsidP="00000000" w:rsidRDefault="00000000" w:rsidRPr="00000000" w14:paraId="0000003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"Jewish Question"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Raphael Lemkin: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biography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Greek geno meaning race or tribe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Latin cide meaning killing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Third count of Nuremberg indictment: Nazis</w:t>
        <w:br w:type="textWrapping"/>
        <w:br w:type="textWrapping"/>
        <w:t xml:space="preserve"> "conducted deliberate and systematic genocide, the extermination of racial and national groups, against the civilian populations of certain occupied territories"</w:t>
        <w:br w:type="textWrapping"/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Convention on the Prevention and Punishment of the Crime Of Genocide adopted by General Assembly in 1948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Any of the following acts committed with intent to destroy, in whole or in part, a national, ethnical, or religious group, such as</w:t>
      </w:r>
    </w:p>
    <w:p w:rsidR="00000000" w:rsidDel="00000000" w:rsidP="00000000" w:rsidRDefault="00000000" w:rsidRPr="00000000" w14:paraId="0000004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killing members of the group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causing serious bodily or mental harm to members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deliberately inflicting on the group the conditions of life calculated to bring about its physical destruction in whole or in part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imposing measures intended to prevent births within the group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forcibly transferring children of the group to another group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To be found guilty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carry out one of the aforementioned acts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 the intent to destroy in all or part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one of the protected groups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motives for wanting to destroy a group not relevant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